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305" cy="15123160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240" cy="15123240"/>
                          <a:chOff x="0" y="0"/>
                          <a:chExt cx="10695240" cy="15123240"/>
                        </a:xfrm>
                      </wpg:grpSpPr>
                      <pic:pic xmlns:pic="http://schemas.openxmlformats.org/drawingml/2006/picture">
                        <pic:nvPicPr>
                          <pic:cNvPr id="2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5240" cy="1512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>
                          <a:xfrm>
                            <a:off x="3169440" y="4779000"/>
                            <a:ext cx="7526160" cy="10344240"/>
                          </a:xfrm>
                          <a:custGeom>
                            <a:avLst/>
                            <a:gdLst>
                              <a:gd name="textAreaLeft" fmla="*/ 0 w 4266720"/>
                              <a:gd name="textAreaRight" fmla="*/ 4267080 w 4266720"/>
                              <a:gd name="textAreaTop" fmla="*/ 0 h 5864400"/>
                              <a:gd name="textAreaBottom" fmla="*/ 5864760 h 5864400"/>
                            </a:gdLst>
                            <a:ahLst/>
                            <a:rect l="textAreaLeft" t="textAreaTop" r="textAreaRight" b="textAreaBottom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5200" y="763344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980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9240" y="3223800"/>
                            <a:ext cx="337680" cy="24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"/>
                        <wps:cNvSpPr/>
                        <wps:spPr>
                          <a:xfrm>
                            <a:off x="8246880" y="3009960"/>
                            <a:ext cx="78840" cy="119880"/>
                          </a:xfrm>
                          <a:custGeom>
                            <a:avLst/>
                            <a:gdLst>
                              <a:gd name="textAreaLeft" fmla="*/ 0 w 44640"/>
                              <a:gd name="textAreaRight" fmla="*/ 45000 w 44640"/>
                              <a:gd name="textAreaTop" fmla="*/ 0 h 68040"/>
                              <a:gd name="textAreaBottom" fmla="*/ 68400 h 68040"/>
                            </a:gdLst>
                            <a:ahLst/>
                            <a:rect l="textAreaLeft" t="textAreaTop" r="textAreaRight" b="textAreaBottom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8231400" y="3009240"/>
                            <a:ext cx="63360" cy="11988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6360 w 36000"/>
                              <a:gd name="textAreaTop" fmla="*/ 0 h 68040"/>
                              <a:gd name="textAreaBottom" fmla="*/ 68400 h 68040"/>
                            </a:gdLst>
                            <a:ahLst/>
                            <a:rect l="textAreaLeft" t="textAreaTop" r="textAreaRight" b="textAreaBottom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8178840" y="3057480"/>
                            <a:ext cx="228600" cy="176400"/>
                          </a:xfrm>
                          <a:custGeom>
                            <a:avLst/>
                            <a:gdLst>
                              <a:gd name="textAreaLeft" fmla="*/ 0 w 129600"/>
                              <a:gd name="textAreaRight" fmla="*/ 129960 w 129600"/>
                              <a:gd name="textAreaTop" fmla="*/ 0 h 100080"/>
                              <a:gd name="textAreaBottom" fmla="*/ 100440 h 10008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8178840" y="3054240"/>
                            <a:ext cx="228600" cy="178920"/>
                          </a:xfrm>
                          <a:custGeom>
                            <a:avLst/>
                            <a:gdLst>
                              <a:gd name="textAreaLeft" fmla="*/ 0 w 129600"/>
                              <a:gd name="textAreaRight" fmla="*/ 129960 w 129600"/>
                              <a:gd name="textAreaTop" fmla="*/ 0 h 101520"/>
                              <a:gd name="textAreaBottom" fmla="*/ 101880 h 10152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0280" y="3183120"/>
                            <a:ext cx="35316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296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3" name=""/>
                        <wps:cNvSpPr/>
                        <wps:spPr>
                          <a:xfrm>
                            <a:off x="1785600" y="2379960"/>
                            <a:ext cx="3567960" cy="11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15pt;height:1190.8pt" coordorigin="0,0" coordsize="16843,23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o:allowincell="f" style="position:absolute;left:0;top:0;width:16842;height:23815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docshape4" stroked="f" o:allowincell="f" style="position:absolute;left:8969;top:12021;width:7873;height:11778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docshape5" stroked="f" o:allowincell="f" style="position:absolute;left:10661;top:3747;width:3392;height:3991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docshape6" stroked="f" o:allowincell="f" style="position:absolute;left:11542;top:5077;width:531;height:381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docshape11" stroked="f" o:allowincell="f" style="position:absolute;left:12599;top:5013;width:555;height:434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docshape12" stroked="f" o:allowincell="f" style="position:absolute;left:10792;top:3991;width:3116;height:3403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812;top:3748;width:5618;height:1870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ee343e" stroked="f" o:allowincell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OPIEKA WYTCHNIENIOWA</w:t>
      </w:r>
      <w:bookmarkStart w:id="0" w:name="_GoBack"/>
      <w:bookmarkEnd w:id="0"/>
      <w:r>
        <w:rPr>
          <w:sz w:val="80"/>
          <w:szCs w:val="80"/>
          <w:lang w:val="pl-PL"/>
        </w:rPr>
        <w:t xml:space="preserve">  </w:t>
      </w:r>
      <w:r>
        <w:rPr>
          <w:b w:val="false"/>
          <w:bCs w:val="false"/>
          <w:sz w:val="80"/>
          <w:szCs w:val="80"/>
          <w:lang w:val="pl-PL"/>
        </w:rPr>
        <w:t>dla Jednostek Samorządu Terytorialnego – edycja 2024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3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3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507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,00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>
          <w:rFonts w:ascii="Arial Black" w:hAnsi="Arial Black"/>
          <w:b/>
          <w:sz w:val="50"/>
          <w:szCs w:val="50"/>
          <w:lang w:val="pl-PL"/>
        </w:rPr>
      </w:pPr>
      <w:r>
        <w:rPr>
          <w:rFonts w:ascii="Arial Black" w:hAnsi="Arial Black"/>
          <w:b/>
          <w:sz w:val="50"/>
          <w:szCs w:val="50"/>
          <w:lang w:val="pl-PL"/>
        </w:rPr>
        <w:t>3</w:t>
      </w:r>
      <w:r>
        <w:rPr>
          <w:rFonts w:ascii="Arial Black" w:hAnsi="Arial Black"/>
          <w:b/>
          <w:sz w:val="50"/>
          <w:szCs w:val="50"/>
          <w:lang w:val="pl-PL"/>
        </w:rPr>
        <w:t>3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507</w:t>
      </w:r>
      <w:r>
        <w:rPr>
          <w:rFonts w:ascii="Arial Black" w:hAnsi="Arial Black"/>
          <w:b/>
          <w:sz w:val="50"/>
          <w:szCs w:val="50"/>
          <w:lang w:val="pl-PL"/>
        </w:rPr>
        <w:t>,00 zł</w:t>
      </w:r>
    </w:p>
    <w:sectPr>
      <w:type w:val="nextPage"/>
      <w:pgSz w:w="16838" w:h="23811"/>
      <w:pgMar w:left="2420" w:right="2420" w:gutter="0" w:header="0" w:top="2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LibreOffice/7.5.9.2$Windows_X86_64 LibreOffice_project/cdeefe45c17511d326101eed8008ac4092f278a9</Application>
  <AppVersion>15.0000</AppVersion>
  <Pages>1</Pages>
  <Words>22</Words>
  <Characters>162</Characters>
  <CharactersWithSpaces>180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cp:lastPrinted>2021-05-04T08:10:00Z</cp:lastPrinted>
  <dcterms:modified xsi:type="dcterms:W3CDTF">2024-02-27T07:19:15Z</dcterms:modified>
  <cp:revision>10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